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43A3" w:rsidRDefault="006543A3" w:rsidP="006543A3">
      <w:pPr>
        <w:spacing w:line="480" w:lineRule="auto"/>
        <w:jc w:val="center"/>
        <w:rPr>
          <w:rFonts w:ascii="Times New Roman" w:eastAsia="Times New Roman" w:hAnsi="Times New Roman" w:cs="Times New Roman"/>
          <w:sz w:val="24"/>
          <w:szCs w:val="24"/>
        </w:rPr>
      </w:pPr>
    </w:p>
    <w:p w:rsidR="006543A3" w:rsidRDefault="006543A3" w:rsidP="006543A3">
      <w:pPr>
        <w:spacing w:line="480" w:lineRule="auto"/>
        <w:jc w:val="center"/>
        <w:rPr>
          <w:rFonts w:ascii="Times New Roman" w:eastAsia="Times New Roman" w:hAnsi="Times New Roman" w:cs="Times New Roman"/>
          <w:sz w:val="24"/>
          <w:szCs w:val="24"/>
        </w:rPr>
      </w:pPr>
    </w:p>
    <w:p w:rsidR="006543A3" w:rsidRDefault="006543A3" w:rsidP="006543A3">
      <w:pPr>
        <w:spacing w:line="480" w:lineRule="auto"/>
        <w:jc w:val="center"/>
        <w:rPr>
          <w:rFonts w:ascii="Times New Roman" w:eastAsia="Times New Roman" w:hAnsi="Times New Roman" w:cs="Times New Roman"/>
          <w:sz w:val="24"/>
          <w:szCs w:val="24"/>
        </w:rPr>
      </w:pPr>
    </w:p>
    <w:p w:rsidR="006543A3" w:rsidRDefault="006543A3" w:rsidP="006543A3">
      <w:pPr>
        <w:spacing w:line="480" w:lineRule="auto"/>
        <w:jc w:val="center"/>
        <w:rPr>
          <w:rFonts w:ascii="Times New Roman" w:eastAsia="Times New Roman" w:hAnsi="Times New Roman" w:cs="Times New Roman"/>
          <w:sz w:val="24"/>
          <w:szCs w:val="24"/>
        </w:rPr>
      </w:pPr>
    </w:p>
    <w:p w:rsidR="006543A3" w:rsidRDefault="006543A3" w:rsidP="006543A3">
      <w:pPr>
        <w:spacing w:line="480" w:lineRule="auto"/>
        <w:jc w:val="center"/>
        <w:rPr>
          <w:rFonts w:ascii="Times New Roman" w:eastAsia="Times New Roman" w:hAnsi="Times New Roman" w:cs="Times New Roman"/>
          <w:sz w:val="24"/>
          <w:szCs w:val="24"/>
        </w:rPr>
      </w:pPr>
    </w:p>
    <w:p w:rsidR="006543A3" w:rsidRDefault="006543A3" w:rsidP="006543A3">
      <w:pPr>
        <w:spacing w:line="480" w:lineRule="auto"/>
        <w:jc w:val="center"/>
        <w:rPr>
          <w:rFonts w:ascii="Times New Roman" w:eastAsia="Times New Roman" w:hAnsi="Times New Roman" w:cs="Times New Roman"/>
          <w:sz w:val="24"/>
          <w:szCs w:val="24"/>
        </w:rPr>
      </w:pPr>
    </w:p>
    <w:p w:rsidR="006543A3" w:rsidRDefault="006543A3" w:rsidP="006543A3">
      <w:pPr>
        <w:spacing w:line="480" w:lineRule="auto"/>
        <w:jc w:val="center"/>
        <w:rPr>
          <w:rFonts w:ascii="Times New Roman" w:eastAsia="Times New Roman" w:hAnsi="Times New Roman" w:cs="Times New Roman"/>
          <w:sz w:val="24"/>
          <w:szCs w:val="24"/>
        </w:rPr>
      </w:pPr>
    </w:p>
    <w:p w:rsidR="0073039B" w:rsidRDefault="0073039B" w:rsidP="006543A3">
      <w:pPr>
        <w:spacing w:line="480" w:lineRule="auto"/>
        <w:jc w:val="center"/>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Part 3: Module 3: Discussion 1</w:t>
      </w:r>
    </w:p>
    <w:p w:rsidR="006543A3" w:rsidRDefault="006543A3" w:rsidP="006543A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6543A3" w:rsidRDefault="006543A3" w:rsidP="006543A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6543A3" w:rsidRDefault="006543A3" w:rsidP="006543A3">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543A3" w:rsidRDefault="006543A3" w:rsidP="006543A3">
      <w:pPr>
        <w:spacing w:line="480" w:lineRule="auto"/>
        <w:rPr>
          <w:rFonts w:ascii="Times New Roman" w:eastAsia="Times New Roman" w:hAnsi="Times New Roman" w:cs="Times New Roman"/>
          <w:sz w:val="24"/>
          <w:szCs w:val="24"/>
        </w:rPr>
      </w:pPr>
    </w:p>
    <w:p w:rsidR="006543A3" w:rsidRDefault="006543A3" w:rsidP="006543A3">
      <w:pPr>
        <w:spacing w:line="480" w:lineRule="auto"/>
        <w:jc w:val="center"/>
        <w:rPr>
          <w:rFonts w:ascii="Times New Roman" w:eastAsia="Times New Roman" w:hAnsi="Times New Roman" w:cs="Times New Roman"/>
          <w:sz w:val="24"/>
          <w:szCs w:val="24"/>
        </w:rPr>
      </w:pPr>
    </w:p>
    <w:p w:rsidR="006543A3" w:rsidRDefault="006543A3" w:rsidP="006543A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6543A3" w:rsidRPr="000C6300" w:rsidRDefault="006543A3" w:rsidP="006543A3">
      <w:pPr>
        <w:spacing w:line="480" w:lineRule="auto"/>
        <w:jc w:val="center"/>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lastRenderedPageBreak/>
        <w:t>Part 3: Module 3: Discussion 1</w:t>
      </w:r>
    </w:p>
    <w:p w:rsidR="000C6300" w:rsidRPr="000C6300" w:rsidRDefault="000C6300" w:rsidP="006543A3">
      <w:pPr>
        <w:spacing w:line="480" w:lineRule="auto"/>
        <w:jc w:val="center"/>
        <w:rPr>
          <w:rFonts w:ascii="Times New Roman" w:eastAsia="Times New Roman" w:hAnsi="Times New Roman" w:cs="Times New Roman"/>
          <w:b/>
          <w:sz w:val="24"/>
          <w:szCs w:val="24"/>
        </w:rPr>
      </w:pPr>
      <w:r w:rsidRPr="000C6300">
        <w:rPr>
          <w:rFonts w:ascii="Times New Roman" w:eastAsia="Times New Roman" w:hAnsi="Times New Roman" w:cs="Times New Roman"/>
          <w:b/>
          <w:sz w:val="24"/>
          <w:szCs w:val="24"/>
        </w:rPr>
        <w:t>Question 1</w:t>
      </w:r>
    </w:p>
    <w:p w:rsidR="000C6300" w:rsidRPr="000C6300" w:rsidRDefault="000C6300" w:rsidP="006543A3">
      <w:pPr>
        <w:spacing w:line="480" w:lineRule="auto"/>
        <w:ind w:firstLine="720"/>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Intellectual disability was formerly referred to as mental retardation. However, intellectual disability is not a disease and is also not a mental illness (Smith et al. 2016). There is no cure for intellectual disability, but such individuals have the capacity to learn and perform different tasks on their own only that it takes more effort and time than other students. Children suffering from ID are associated with delayed adaptive and cognitive function. Identifying early symptoms and signs is crucial in predicting the probable cause. Understanding the cause subsequently helps in identifying and adopting appropriate intervention at an early stage since early intervention is proven to give optimal outcomes. </w:t>
      </w:r>
    </w:p>
    <w:p w:rsidR="000C6300" w:rsidRPr="000C6300" w:rsidRDefault="000C6300" w:rsidP="006543A3">
      <w:pPr>
        <w:spacing w:line="480" w:lineRule="auto"/>
        <w:jc w:val="center"/>
        <w:rPr>
          <w:rFonts w:ascii="Times New Roman" w:eastAsia="Times New Roman" w:hAnsi="Times New Roman" w:cs="Times New Roman"/>
          <w:b/>
          <w:sz w:val="24"/>
          <w:szCs w:val="24"/>
        </w:rPr>
      </w:pPr>
      <w:r w:rsidRPr="000C6300">
        <w:rPr>
          <w:rFonts w:ascii="Times New Roman" w:eastAsia="Times New Roman" w:hAnsi="Times New Roman" w:cs="Times New Roman"/>
          <w:b/>
          <w:sz w:val="24"/>
          <w:szCs w:val="24"/>
        </w:rPr>
        <w:t>Question2</w:t>
      </w:r>
    </w:p>
    <w:p w:rsidR="000C6300" w:rsidRPr="000C6300" w:rsidRDefault="000C6300" w:rsidP="006543A3">
      <w:pPr>
        <w:spacing w:line="480" w:lineRule="auto"/>
        <w:ind w:firstLine="720"/>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Students with Intellectual Disability (ID) possess varying degrees of language impairment. Some students take longer time to start speaking while others have trouble talking. There are different categories of language impairment; one is where student do not comprehend any linguistic information and the other scenario is where a student's lack ability to express themselves (Marrus &amp; Hall, 2017). Such challenges in language could potentially affect student's development and performance and the ability to cope with peers. Sometimes, in extreme environments, ID students give up and drop out of school because of bullying or give up.</w:t>
      </w:r>
    </w:p>
    <w:p w:rsidR="000C6300" w:rsidRPr="000C6300" w:rsidRDefault="000C6300" w:rsidP="006543A3">
      <w:pPr>
        <w:spacing w:line="480" w:lineRule="auto"/>
        <w:jc w:val="center"/>
        <w:rPr>
          <w:rFonts w:ascii="Times New Roman" w:eastAsia="Times New Roman" w:hAnsi="Times New Roman" w:cs="Times New Roman"/>
          <w:b/>
          <w:sz w:val="24"/>
          <w:szCs w:val="24"/>
        </w:rPr>
      </w:pPr>
      <w:r w:rsidRPr="000C6300">
        <w:rPr>
          <w:rFonts w:ascii="Times New Roman" w:eastAsia="Times New Roman" w:hAnsi="Times New Roman" w:cs="Times New Roman"/>
          <w:b/>
          <w:sz w:val="24"/>
          <w:szCs w:val="24"/>
        </w:rPr>
        <w:t>Question 3</w:t>
      </w:r>
    </w:p>
    <w:p w:rsidR="000C6300" w:rsidRPr="000C6300" w:rsidRDefault="000C6300" w:rsidP="006543A3">
      <w:pPr>
        <w:spacing w:line="480" w:lineRule="auto"/>
        <w:ind w:firstLine="720"/>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 xml:space="preserve">Communication technologies like e-mail, texting, and social network pages could be challenging for students who are unable to comprehend linguistic information because it won't be </w:t>
      </w:r>
      <w:r w:rsidRPr="000C6300">
        <w:rPr>
          <w:rFonts w:ascii="Times New Roman" w:eastAsia="Times New Roman" w:hAnsi="Times New Roman" w:cs="Times New Roman"/>
          <w:sz w:val="24"/>
          <w:szCs w:val="24"/>
        </w:rPr>
        <w:lastRenderedPageBreak/>
        <w:t>very easy for them to source and share information (Caton &amp; Chapman, 2016). However, it could be a positive approach to helping their development by providing practical visual and sound learning platforms. Besides, it would be very educative for those with the ability to comprehend language but have problems in expressing themselves through socializing and chatting on these technologies. According to Caton &amp; Chapman (2016), social media networking improves their self-esteem and confidence.</w:t>
      </w:r>
    </w:p>
    <w:p w:rsidR="000C6300" w:rsidRPr="000C6300" w:rsidRDefault="000C6300" w:rsidP="006543A3">
      <w:pPr>
        <w:spacing w:line="480" w:lineRule="auto"/>
        <w:rPr>
          <w:rFonts w:ascii="Times New Roman" w:eastAsia="Times New Roman" w:hAnsi="Times New Roman" w:cs="Times New Roman"/>
          <w:sz w:val="24"/>
          <w:szCs w:val="24"/>
        </w:rPr>
      </w:pPr>
    </w:p>
    <w:p w:rsidR="000C6300" w:rsidRDefault="000C6300" w:rsidP="006543A3">
      <w:pPr>
        <w:spacing w:line="480" w:lineRule="auto"/>
        <w:jc w:val="center"/>
        <w:rPr>
          <w:rFonts w:ascii="Times New Roman" w:eastAsia="Times New Roman" w:hAnsi="Times New Roman" w:cs="Times New Roman"/>
          <w:sz w:val="24"/>
          <w:szCs w:val="24"/>
        </w:rPr>
      </w:pPr>
    </w:p>
    <w:p w:rsidR="000C6300" w:rsidRDefault="000C6300" w:rsidP="006543A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0C6300" w:rsidRPr="000C6300" w:rsidRDefault="000C6300" w:rsidP="006543A3">
      <w:pPr>
        <w:spacing w:line="480" w:lineRule="auto"/>
        <w:jc w:val="center"/>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lastRenderedPageBreak/>
        <w:t>References</w:t>
      </w:r>
    </w:p>
    <w:p w:rsidR="000C6300" w:rsidRPr="000C6300" w:rsidRDefault="000C6300" w:rsidP="006543A3">
      <w:pPr>
        <w:spacing w:line="480" w:lineRule="auto"/>
        <w:ind w:left="720" w:hanging="720"/>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Caton, S., &amp; Chapman, M. (2016). The use of social media and people with intellectual disability: A systematic review and thematic analysis. Journal of Intellectual and Developmental Disability, 41(2), 125-139.</w:t>
      </w:r>
    </w:p>
    <w:p w:rsidR="000C6300" w:rsidRPr="000C6300" w:rsidRDefault="000C6300" w:rsidP="006543A3">
      <w:pPr>
        <w:spacing w:line="480" w:lineRule="auto"/>
        <w:ind w:left="720" w:hanging="720"/>
        <w:rPr>
          <w:rFonts w:ascii="Times New Roman" w:eastAsia="Times New Roman" w:hAnsi="Times New Roman" w:cs="Times New Roman"/>
          <w:sz w:val="24"/>
          <w:szCs w:val="24"/>
        </w:rPr>
      </w:pPr>
      <w:r w:rsidRPr="000C6300">
        <w:rPr>
          <w:rFonts w:ascii="Times New Roman" w:eastAsia="Times New Roman" w:hAnsi="Times New Roman" w:cs="Times New Roman"/>
          <w:sz w:val="24"/>
          <w:szCs w:val="24"/>
        </w:rPr>
        <w:t>Marrus, N., &amp; Hall, L. (2017). Intellectual disability and language disorder. Child and Adolescent Psychiatric Clinics, 26(3), 539-554.</w:t>
      </w:r>
    </w:p>
    <w:p w:rsidR="003E0C84" w:rsidRPr="00484FE4" w:rsidRDefault="000C6300" w:rsidP="006543A3">
      <w:pPr>
        <w:spacing w:line="480" w:lineRule="auto"/>
        <w:ind w:left="720" w:hanging="720"/>
        <w:rPr>
          <w:rFonts w:ascii="Times New Roman" w:hAnsi="Times New Roman" w:cs="Times New Roman"/>
          <w:sz w:val="24"/>
          <w:szCs w:val="24"/>
        </w:rPr>
      </w:pPr>
      <w:r w:rsidRPr="000C6300">
        <w:rPr>
          <w:rFonts w:ascii="Times New Roman" w:eastAsia="Times New Roman" w:hAnsi="Times New Roman" w:cs="Times New Roman"/>
          <w:sz w:val="24"/>
          <w:szCs w:val="24"/>
        </w:rPr>
        <w:t>Smith, K. A., Ayres, K. A., Alexander, J., Ledford, J. R., Shepley, C., &amp; Shepley, S. B. (2016). Initiation and generalization of self-instructional skills in adolescents with autism and intellectual disability. Journal of autism and developmental disorders, 46(4), 1196-1209.</w:t>
      </w:r>
    </w:p>
    <w:sectPr w:rsidR="003E0C84" w:rsidRPr="00484FE4" w:rsidSect="000C630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4EC1" w:rsidRDefault="00304EC1" w:rsidP="000C6300">
      <w:pPr>
        <w:spacing w:after="0" w:line="240" w:lineRule="auto"/>
      </w:pPr>
      <w:r>
        <w:separator/>
      </w:r>
    </w:p>
  </w:endnote>
  <w:endnote w:type="continuationSeparator" w:id="1">
    <w:p w:rsidR="00304EC1" w:rsidRDefault="00304EC1" w:rsidP="000C630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4EC1" w:rsidRDefault="00304EC1" w:rsidP="000C6300">
      <w:pPr>
        <w:spacing w:after="0" w:line="240" w:lineRule="auto"/>
      </w:pPr>
      <w:r>
        <w:separator/>
      </w:r>
    </w:p>
  </w:footnote>
  <w:footnote w:type="continuationSeparator" w:id="1">
    <w:p w:rsidR="00304EC1" w:rsidRDefault="00304EC1" w:rsidP="000C630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00" w:rsidRPr="000C6300" w:rsidRDefault="000C6300" w:rsidP="000C6300">
    <w:pPr>
      <w:rPr>
        <w:rFonts w:ascii="Times New Roman" w:hAnsi="Times New Roman" w:cs="Times New Roman"/>
        <w:sz w:val="24"/>
        <w:szCs w:val="24"/>
      </w:rPr>
    </w:pPr>
    <w:r w:rsidRPr="000C6300">
      <w:rPr>
        <w:rFonts w:ascii="Times New Roman" w:eastAsia="Times New Roman" w:hAnsi="Times New Roman" w:cs="Times New Roman"/>
        <w:sz w:val="24"/>
        <w:szCs w:val="24"/>
      </w:rPr>
      <w:t>PART 3: MODULE 3: DISCUSSION 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rPr>
          <w:rFonts w:ascii="Times New Roman" w:hAnsi="Times New Roman" w:cs="Times New Roman"/>
          <w:sz w:val="24"/>
          <w:szCs w:val="24"/>
        </w:rPr>
        <w:id w:val="23454863"/>
        <w:docPartObj>
          <w:docPartGallery w:val="Page Numbers (Top of Page)"/>
          <w:docPartUnique/>
        </w:docPartObj>
      </w:sdtPr>
      <w:sdtContent>
        <w:r w:rsidR="00794220" w:rsidRPr="000C6300">
          <w:rPr>
            <w:rFonts w:ascii="Times New Roman" w:hAnsi="Times New Roman" w:cs="Times New Roman"/>
            <w:sz w:val="24"/>
            <w:szCs w:val="24"/>
          </w:rPr>
          <w:fldChar w:fldCharType="begin"/>
        </w:r>
        <w:r w:rsidRPr="000C6300">
          <w:rPr>
            <w:rFonts w:ascii="Times New Roman" w:hAnsi="Times New Roman" w:cs="Times New Roman"/>
            <w:sz w:val="24"/>
            <w:szCs w:val="24"/>
          </w:rPr>
          <w:instrText xml:space="preserve"> PAGE   \* MERGEFORMAT </w:instrText>
        </w:r>
        <w:r w:rsidR="00794220" w:rsidRPr="000C6300">
          <w:rPr>
            <w:rFonts w:ascii="Times New Roman" w:hAnsi="Times New Roman" w:cs="Times New Roman"/>
            <w:sz w:val="24"/>
            <w:szCs w:val="24"/>
          </w:rPr>
          <w:fldChar w:fldCharType="separate"/>
        </w:r>
        <w:r w:rsidR="002D4D3A">
          <w:rPr>
            <w:rFonts w:ascii="Times New Roman" w:hAnsi="Times New Roman" w:cs="Times New Roman"/>
            <w:noProof/>
            <w:sz w:val="24"/>
            <w:szCs w:val="24"/>
          </w:rPr>
          <w:t>4</w:t>
        </w:r>
        <w:r w:rsidR="00794220" w:rsidRPr="000C6300">
          <w:rPr>
            <w:rFonts w:ascii="Times New Roman" w:hAnsi="Times New Roman" w:cs="Times New Roman"/>
            <w:sz w:val="24"/>
            <w:szCs w:val="24"/>
          </w:rPr>
          <w:fldChar w:fldCharType="end"/>
        </w:r>
      </w:sdtContent>
    </w:sdt>
  </w:p>
  <w:p w:rsidR="000C6300" w:rsidRDefault="000C630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300" w:rsidRPr="000C6300" w:rsidRDefault="000C6300" w:rsidP="000C6300">
    <w:pPr>
      <w:rPr>
        <w:rFonts w:ascii="Times New Roman" w:hAnsi="Times New Roman" w:cs="Times New Roman"/>
        <w:sz w:val="24"/>
        <w:szCs w:val="24"/>
      </w:rPr>
    </w:pPr>
    <w:r>
      <w:rPr>
        <w:rFonts w:ascii="Times New Roman" w:eastAsia="Times New Roman" w:hAnsi="Times New Roman" w:cs="Times New Roman"/>
        <w:sz w:val="24"/>
        <w:szCs w:val="24"/>
      </w:rPr>
      <w:t xml:space="preserve">Running Head: </w:t>
    </w:r>
    <w:r w:rsidRPr="000C6300">
      <w:rPr>
        <w:rFonts w:ascii="Times New Roman" w:eastAsia="Times New Roman" w:hAnsi="Times New Roman" w:cs="Times New Roman"/>
        <w:sz w:val="24"/>
        <w:szCs w:val="24"/>
      </w:rPr>
      <w:t>PART 3: MODULE 3: DISCUSSION 1</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sdt>
      <w:sdtPr>
        <w:rPr>
          <w:rFonts w:ascii="Times New Roman" w:hAnsi="Times New Roman" w:cs="Times New Roman"/>
          <w:sz w:val="24"/>
          <w:szCs w:val="24"/>
        </w:rPr>
        <w:id w:val="23454879"/>
        <w:docPartObj>
          <w:docPartGallery w:val="Page Numbers (Top of Page)"/>
          <w:docPartUnique/>
        </w:docPartObj>
      </w:sdtPr>
      <w:sdtContent>
        <w:r w:rsidR="00794220" w:rsidRPr="000C6300">
          <w:rPr>
            <w:rFonts w:ascii="Times New Roman" w:hAnsi="Times New Roman" w:cs="Times New Roman"/>
            <w:sz w:val="24"/>
            <w:szCs w:val="24"/>
          </w:rPr>
          <w:fldChar w:fldCharType="begin"/>
        </w:r>
        <w:r w:rsidRPr="000C6300">
          <w:rPr>
            <w:rFonts w:ascii="Times New Roman" w:hAnsi="Times New Roman" w:cs="Times New Roman"/>
            <w:sz w:val="24"/>
            <w:szCs w:val="24"/>
          </w:rPr>
          <w:instrText xml:space="preserve"> PAGE   \* MERGEFORMAT </w:instrText>
        </w:r>
        <w:r w:rsidR="00794220" w:rsidRPr="000C6300">
          <w:rPr>
            <w:rFonts w:ascii="Times New Roman" w:hAnsi="Times New Roman" w:cs="Times New Roman"/>
            <w:sz w:val="24"/>
            <w:szCs w:val="24"/>
          </w:rPr>
          <w:fldChar w:fldCharType="separate"/>
        </w:r>
        <w:r w:rsidR="002D4D3A">
          <w:rPr>
            <w:rFonts w:ascii="Times New Roman" w:hAnsi="Times New Roman" w:cs="Times New Roman"/>
            <w:noProof/>
            <w:sz w:val="24"/>
            <w:szCs w:val="24"/>
          </w:rPr>
          <w:t>1</w:t>
        </w:r>
        <w:r w:rsidR="00794220" w:rsidRPr="000C630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E17A4"/>
    <w:rsid w:val="000B469A"/>
    <w:rsid w:val="000C6300"/>
    <w:rsid w:val="0019155D"/>
    <w:rsid w:val="00200B49"/>
    <w:rsid w:val="002D4D3A"/>
    <w:rsid w:val="00304EC1"/>
    <w:rsid w:val="003E0C84"/>
    <w:rsid w:val="00456A2A"/>
    <w:rsid w:val="00484FE4"/>
    <w:rsid w:val="00494117"/>
    <w:rsid w:val="00613F38"/>
    <w:rsid w:val="0064374D"/>
    <w:rsid w:val="006543A3"/>
    <w:rsid w:val="00660422"/>
    <w:rsid w:val="006E17A4"/>
    <w:rsid w:val="0073039B"/>
    <w:rsid w:val="007601C5"/>
    <w:rsid w:val="00794220"/>
    <w:rsid w:val="0089332C"/>
    <w:rsid w:val="00905A86"/>
    <w:rsid w:val="009159BC"/>
    <w:rsid w:val="009F032D"/>
    <w:rsid w:val="00B777A2"/>
    <w:rsid w:val="00C04F9A"/>
    <w:rsid w:val="00DD6137"/>
    <w:rsid w:val="00E763C0"/>
    <w:rsid w:val="00F620B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01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3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300"/>
  </w:style>
  <w:style w:type="paragraph" w:styleId="Footer">
    <w:name w:val="footer"/>
    <w:basedOn w:val="Normal"/>
    <w:link w:val="FooterChar"/>
    <w:uiPriority w:val="99"/>
    <w:semiHidden/>
    <w:unhideWhenUsed/>
    <w:rsid w:val="000C630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C630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417</Words>
  <Characters>2381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cp:lastModifiedBy>
  <cp:revision>2</cp:revision>
  <dcterms:created xsi:type="dcterms:W3CDTF">2020-01-28T19:40:00Z</dcterms:created>
  <dcterms:modified xsi:type="dcterms:W3CDTF">2020-01-28T19:40:00Z</dcterms:modified>
</cp:coreProperties>
</file>